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89" w:rsidRPr="001C4489" w:rsidRDefault="001C4489" w:rsidP="001C4489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35BE89B" wp14:editId="27F76BF6">
            <wp:simplePos x="0" y="0"/>
            <wp:positionH relativeFrom="column">
              <wp:posOffset>5172075</wp:posOffset>
            </wp:positionH>
            <wp:positionV relativeFrom="paragraph">
              <wp:posOffset>-304800</wp:posOffset>
            </wp:positionV>
            <wp:extent cx="1316355" cy="962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cke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489">
        <w:rPr>
          <w:b/>
          <w:bCs/>
          <w:color w:val="000000" w:themeColor="text1"/>
          <w:sz w:val="36"/>
          <w:szCs w:val="36"/>
        </w:rPr>
        <w:t>Bricker &amp; Eckler Corporate Counsel Summit</w:t>
      </w:r>
    </w:p>
    <w:p w:rsidR="001C4489" w:rsidRPr="001C4489" w:rsidRDefault="001C4489" w:rsidP="001C4489">
      <w:pPr>
        <w:rPr>
          <w:b/>
          <w:bCs/>
          <w:color w:val="000000" w:themeColor="text1"/>
          <w:sz w:val="28"/>
          <w:szCs w:val="28"/>
        </w:rPr>
      </w:pPr>
      <w:r w:rsidRPr="001C4489">
        <w:rPr>
          <w:b/>
          <w:bCs/>
          <w:color w:val="000000" w:themeColor="text1"/>
          <w:sz w:val="28"/>
          <w:szCs w:val="28"/>
        </w:rPr>
        <w:t xml:space="preserve">Wednesday, December </w:t>
      </w:r>
      <w:r w:rsidR="00BB5494">
        <w:rPr>
          <w:b/>
          <w:bCs/>
          <w:color w:val="000000" w:themeColor="text1"/>
          <w:sz w:val="28"/>
          <w:szCs w:val="28"/>
        </w:rPr>
        <w:t>6, 2017</w:t>
      </w:r>
    </w:p>
    <w:p w:rsidR="001C4489" w:rsidRPr="001C4489" w:rsidRDefault="001C4489" w:rsidP="001C4489">
      <w:pPr>
        <w:rPr>
          <w:color w:val="000000" w:themeColor="text1"/>
        </w:rPr>
      </w:pPr>
      <w:r w:rsidRPr="001C4489">
        <w:rPr>
          <w:color w:val="000000" w:themeColor="text1"/>
        </w:rPr>
        <w:t xml:space="preserve">11:30 a.m. – </w:t>
      </w:r>
      <w:r w:rsidR="000A4EB8">
        <w:rPr>
          <w:color w:val="000000" w:themeColor="text1"/>
        </w:rPr>
        <w:t>6</w:t>
      </w:r>
      <w:r w:rsidRPr="001C4489">
        <w:rPr>
          <w:color w:val="000000" w:themeColor="text1"/>
        </w:rPr>
        <w:t>:00 p.m.</w:t>
      </w:r>
    </w:p>
    <w:p w:rsidR="001C4489" w:rsidRPr="001C4489" w:rsidRDefault="001C4489" w:rsidP="001C4489">
      <w:pPr>
        <w:rPr>
          <w:color w:val="000000" w:themeColor="text1"/>
        </w:rPr>
      </w:pPr>
      <w:r w:rsidRPr="001C4489">
        <w:rPr>
          <w:color w:val="000000" w:themeColor="text1"/>
        </w:rPr>
        <w:t>Bricker &amp; Eckler LLP</w:t>
      </w:r>
    </w:p>
    <w:p w:rsidR="001C4489" w:rsidRPr="001C4489" w:rsidRDefault="001C4489" w:rsidP="001C4489">
      <w:pPr>
        <w:rPr>
          <w:color w:val="000000" w:themeColor="text1"/>
        </w:rPr>
      </w:pPr>
      <w:r w:rsidRPr="001C4489">
        <w:rPr>
          <w:color w:val="000000" w:themeColor="text1"/>
        </w:rPr>
        <w:t>(100 South Third Street, Columbus OH 43215)</w:t>
      </w:r>
    </w:p>
    <w:p w:rsidR="001C4489" w:rsidRPr="001C4489" w:rsidRDefault="001C4489" w:rsidP="001C4489">
      <w:pPr>
        <w:rPr>
          <w:color w:val="000000" w:themeColor="text1"/>
        </w:rPr>
      </w:pPr>
    </w:p>
    <w:p w:rsidR="001C4489" w:rsidRPr="001C4489" w:rsidRDefault="001C4489" w:rsidP="001C4489">
      <w:pPr>
        <w:rPr>
          <w:b/>
          <w:color w:val="000000" w:themeColor="text1"/>
          <w:u w:val="single"/>
        </w:rPr>
      </w:pPr>
      <w:r w:rsidRPr="001C4489">
        <w:rPr>
          <w:b/>
          <w:color w:val="000000" w:themeColor="text1"/>
          <w:u w:val="single"/>
        </w:rPr>
        <w:t>Agenda</w:t>
      </w:r>
    </w:p>
    <w:p w:rsidR="001C4489" w:rsidRPr="001C4489" w:rsidRDefault="001C4489" w:rsidP="001C4489">
      <w:pPr>
        <w:rPr>
          <w:color w:val="000000" w:themeColor="text1"/>
        </w:rPr>
      </w:pPr>
      <w:r w:rsidRPr="001C4489">
        <w:rPr>
          <w:color w:val="000000" w:themeColor="text1"/>
        </w:rPr>
        <w:t>11:30 – Registration</w:t>
      </w:r>
    </w:p>
    <w:p w:rsidR="001C4489" w:rsidRPr="001C4489" w:rsidRDefault="001C4489" w:rsidP="001C4489">
      <w:pPr>
        <w:rPr>
          <w:color w:val="000000" w:themeColor="text1"/>
        </w:rPr>
      </w:pPr>
    </w:p>
    <w:p w:rsidR="001C4489" w:rsidRPr="001C4489" w:rsidRDefault="001C4489" w:rsidP="00BB5494">
      <w:pPr>
        <w:ind w:left="1440" w:hanging="1440"/>
        <w:rPr>
          <w:b/>
          <w:bCs/>
          <w:color w:val="000000" w:themeColor="text1"/>
          <w:sz w:val="36"/>
          <w:szCs w:val="36"/>
        </w:rPr>
      </w:pPr>
      <w:r w:rsidRPr="001C4489">
        <w:rPr>
          <w:color w:val="000000" w:themeColor="text1"/>
        </w:rPr>
        <w:t xml:space="preserve">Noon  </w:t>
      </w:r>
      <w:r w:rsidRPr="001C4489">
        <w:rPr>
          <w:color w:val="000000" w:themeColor="text1"/>
        </w:rPr>
        <w:tab/>
      </w:r>
      <w:r w:rsidRPr="001C4489">
        <w:rPr>
          <w:b/>
          <w:bCs/>
          <w:color w:val="000000" w:themeColor="text1"/>
          <w:sz w:val="28"/>
          <w:szCs w:val="28"/>
        </w:rPr>
        <w:t>Luncheon and</w:t>
      </w:r>
      <w:r w:rsidRPr="001C4489">
        <w:rPr>
          <w:color w:val="000000" w:themeColor="text1"/>
        </w:rPr>
        <w:t xml:space="preserve"> </w:t>
      </w:r>
      <w:r w:rsidRPr="001C4489">
        <w:rPr>
          <w:b/>
          <w:bCs/>
          <w:color w:val="000000" w:themeColor="text1"/>
          <w:sz w:val="28"/>
          <w:szCs w:val="28"/>
        </w:rPr>
        <w:t>General Session</w:t>
      </w:r>
      <w:r w:rsidRPr="001C4489">
        <w:rPr>
          <w:color w:val="000000" w:themeColor="text1"/>
        </w:rPr>
        <w:t xml:space="preserve"> – </w:t>
      </w:r>
      <w:r w:rsidR="00BB5494">
        <w:rPr>
          <w:b/>
          <w:bCs/>
          <w:color w:val="000000" w:themeColor="text1"/>
          <w:sz w:val="28"/>
          <w:szCs w:val="28"/>
        </w:rPr>
        <w:t>A Conversation with Stephen Francis</w:t>
      </w:r>
    </w:p>
    <w:p w:rsidR="001C4489" w:rsidRDefault="00C44839" w:rsidP="001C4489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Stephen Francis </w:t>
      </w:r>
      <w:r w:rsidR="0041198C">
        <w:rPr>
          <w:color w:val="000000" w:themeColor="text1"/>
        </w:rPr>
        <w:t xml:space="preserve">will share his </w:t>
      </w:r>
      <w:r w:rsidR="001C4489" w:rsidRPr="001C4489">
        <w:rPr>
          <w:color w:val="000000" w:themeColor="text1"/>
        </w:rPr>
        <w:t xml:space="preserve">insights on </w:t>
      </w:r>
      <w:r w:rsidR="0041198C">
        <w:rPr>
          <w:color w:val="000000" w:themeColor="text1"/>
        </w:rPr>
        <w:t xml:space="preserve">ways leaders in the legal community can create and maintain diverse and inclusive workplaces, </w:t>
      </w:r>
      <w:r w:rsidR="002E04D3">
        <w:rPr>
          <w:color w:val="000000" w:themeColor="text1"/>
        </w:rPr>
        <w:t>implement</w:t>
      </w:r>
      <w:r w:rsidR="0041198C">
        <w:rPr>
          <w:color w:val="000000" w:themeColor="text1"/>
        </w:rPr>
        <w:t xml:space="preserve"> D&amp;I initiatives in both the p</w:t>
      </w:r>
      <w:r w:rsidR="002E04D3">
        <w:rPr>
          <w:color w:val="000000" w:themeColor="text1"/>
        </w:rPr>
        <w:t>ublic sector and private sector and</w:t>
      </w:r>
      <w:r w:rsidR="0041198C">
        <w:rPr>
          <w:color w:val="000000" w:themeColor="text1"/>
        </w:rPr>
        <w:t xml:space="preserve"> </w:t>
      </w:r>
      <w:r w:rsidR="00D90EB5" w:rsidRPr="00D90EB5">
        <w:rPr>
          <w:color w:val="000000" w:themeColor="text1"/>
        </w:rPr>
        <w:t xml:space="preserve">career development for in-house counsel based on his experience </w:t>
      </w:r>
      <w:r>
        <w:rPr>
          <w:color w:val="000000" w:themeColor="text1"/>
        </w:rPr>
        <w:t>as the</w:t>
      </w:r>
      <w:r w:rsidRPr="001C4489">
        <w:rPr>
          <w:color w:val="000000" w:themeColor="text1"/>
        </w:rPr>
        <w:t xml:space="preserve"> </w:t>
      </w:r>
      <w:r>
        <w:rPr>
          <w:color w:val="000000" w:themeColor="text1"/>
        </w:rPr>
        <w:t>Director of Diversity and Inclusion for the City of Columbus, Ohio,</w:t>
      </w:r>
      <w:r w:rsidR="00D90EB5" w:rsidRPr="00D90EB5">
        <w:rPr>
          <w:color w:val="000000" w:themeColor="text1"/>
        </w:rPr>
        <w:t xml:space="preserve"> as former Senior Assistant Counsel for Honda of America, and prior in-house counsel at Banc One Corporation.</w:t>
      </w:r>
    </w:p>
    <w:p w:rsidR="001D1EE2" w:rsidRDefault="001D1EE2" w:rsidP="001C4489">
      <w:pPr>
        <w:ind w:left="1440"/>
        <w:rPr>
          <w:color w:val="000000" w:themeColor="text1"/>
        </w:rPr>
      </w:pPr>
    </w:p>
    <w:p w:rsidR="001D1EE2" w:rsidRPr="001C4489" w:rsidRDefault="001D1EE2" w:rsidP="001C4489">
      <w:pPr>
        <w:ind w:left="1440"/>
        <w:rPr>
          <w:b/>
          <w:bCs/>
          <w:color w:val="000000" w:themeColor="text1"/>
        </w:rPr>
      </w:pPr>
      <w:r>
        <w:rPr>
          <w:color w:val="000000" w:themeColor="text1"/>
        </w:rPr>
        <w:t>Interviewed by De</w:t>
      </w:r>
      <w:r w:rsidR="00A76B1F">
        <w:rPr>
          <w:color w:val="000000" w:themeColor="text1"/>
        </w:rPr>
        <w:t xml:space="preserve">vin Parram, Bricker &amp; Eckler </w:t>
      </w:r>
    </w:p>
    <w:p w:rsidR="001C4489" w:rsidRPr="001C4489" w:rsidRDefault="001C4489" w:rsidP="001C4489">
      <w:pPr>
        <w:ind w:left="720"/>
        <w:rPr>
          <w:color w:val="000000" w:themeColor="text1"/>
        </w:rPr>
      </w:pPr>
    </w:p>
    <w:p w:rsidR="001C4489" w:rsidRDefault="001C4489" w:rsidP="001C4489">
      <w:pPr>
        <w:rPr>
          <w:color w:val="000000" w:themeColor="text1"/>
          <w:sz w:val="28"/>
          <w:szCs w:val="28"/>
        </w:rPr>
      </w:pPr>
      <w:r w:rsidRPr="001C4489">
        <w:rPr>
          <w:color w:val="000000" w:themeColor="text1"/>
        </w:rPr>
        <w:t>1:15-2:15</w:t>
      </w:r>
      <w:r w:rsidRPr="001C4489">
        <w:rPr>
          <w:color w:val="000000" w:themeColor="text1"/>
        </w:rPr>
        <w:tab/>
      </w:r>
      <w:r w:rsidRPr="001C4489">
        <w:rPr>
          <w:b/>
          <w:bCs/>
          <w:color w:val="000000" w:themeColor="text1"/>
          <w:sz w:val="28"/>
          <w:szCs w:val="28"/>
        </w:rPr>
        <w:t>Professional Development for the In-House Attorney</w:t>
      </w:r>
      <w:r w:rsidRPr="001C4489">
        <w:rPr>
          <w:color w:val="000000" w:themeColor="text1"/>
          <w:sz w:val="28"/>
          <w:szCs w:val="28"/>
        </w:rPr>
        <w:t xml:space="preserve"> </w:t>
      </w:r>
    </w:p>
    <w:p w:rsidR="00275142" w:rsidRDefault="00275142" w:rsidP="00275142">
      <w:pPr>
        <w:ind w:left="1440"/>
        <w:rPr>
          <w:color w:val="000000" w:themeColor="text1"/>
        </w:rPr>
      </w:pPr>
      <w:r w:rsidRPr="001C4489">
        <w:rPr>
          <w:color w:val="000000" w:themeColor="text1"/>
        </w:rPr>
        <w:t xml:space="preserve">The panel will discuss </w:t>
      </w:r>
      <w:r w:rsidR="000A4EB8">
        <w:rPr>
          <w:color w:val="000000" w:themeColor="text1"/>
        </w:rPr>
        <w:t xml:space="preserve">their paths to becoming in-house counsel, recent legal developments that have presented challenges for their organizations and strategies for facing these challenges. </w:t>
      </w:r>
    </w:p>
    <w:p w:rsidR="00B80FB1" w:rsidRPr="001C4489" w:rsidRDefault="00B80FB1" w:rsidP="00275142">
      <w:pPr>
        <w:ind w:left="1440"/>
        <w:rPr>
          <w:color w:val="000000" w:themeColor="text1"/>
        </w:rPr>
      </w:pPr>
    </w:p>
    <w:p w:rsidR="00275142" w:rsidRDefault="00275142" w:rsidP="00275142">
      <w:pPr>
        <w:ind w:left="1440"/>
        <w:rPr>
          <w:color w:val="000000" w:themeColor="text1"/>
        </w:rPr>
      </w:pPr>
      <w:r w:rsidRPr="00275142">
        <w:rPr>
          <w:color w:val="000000" w:themeColor="text1"/>
        </w:rPr>
        <w:t>Panelists: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</w:r>
      <w:r w:rsidR="000F750E">
        <w:rPr>
          <w:color w:val="000000" w:themeColor="text1"/>
        </w:rPr>
        <w:t>Lindsa</w:t>
      </w:r>
      <w:r w:rsidR="009D2424">
        <w:rPr>
          <w:color w:val="000000" w:themeColor="text1"/>
        </w:rPr>
        <w:t>y Ford Ellis</w:t>
      </w:r>
      <w:r w:rsidR="0044359C" w:rsidRPr="00275142">
        <w:rPr>
          <w:color w:val="000000" w:themeColor="text1"/>
        </w:rPr>
        <w:t xml:space="preserve"> (</w:t>
      </w:r>
      <w:r w:rsidR="009D2424">
        <w:rPr>
          <w:color w:val="000000" w:themeColor="text1"/>
        </w:rPr>
        <w:t>Associate Counsel</w:t>
      </w:r>
      <w:r w:rsidR="00A95028">
        <w:rPr>
          <w:color w:val="000000" w:themeColor="text1"/>
        </w:rPr>
        <w:t>,</w:t>
      </w:r>
      <w:r w:rsidR="009D2424">
        <w:rPr>
          <w:color w:val="000000" w:themeColor="text1"/>
        </w:rPr>
        <w:t xml:space="preserve"> Central Ohio Transit Authority</w:t>
      </w:r>
      <w:r w:rsidR="0044359C" w:rsidRPr="00275142">
        <w:rPr>
          <w:color w:val="000000" w:themeColor="text1"/>
        </w:rPr>
        <w:t>)</w:t>
      </w:r>
    </w:p>
    <w:p w:rsidR="00275142" w:rsidRPr="00E876DD" w:rsidRDefault="00275142" w:rsidP="00D65168">
      <w:pPr>
        <w:ind w:left="1440" w:hanging="1440"/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D2424" w:rsidRPr="00E876DD">
        <w:t>Nicole Pittman</w:t>
      </w:r>
      <w:r w:rsidR="0044359C" w:rsidRPr="00E876DD">
        <w:t xml:space="preserve"> (</w:t>
      </w:r>
      <w:r w:rsidR="00A95028" w:rsidRPr="00E876DD">
        <w:t>A</w:t>
      </w:r>
      <w:r w:rsidR="009D2424" w:rsidRPr="00E876DD">
        <w:t>ssistant</w:t>
      </w:r>
      <w:r w:rsidR="00A95028" w:rsidRPr="00E876DD">
        <w:t xml:space="preserve"> General Counsel, </w:t>
      </w:r>
      <w:r w:rsidR="009D2424" w:rsidRPr="00E876DD">
        <w:t>Nationwide</w:t>
      </w:r>
      <w:r w:rsidR="0044359C" w:rsidRPr="00E876DD">
        <w:t>)</w:t>
      </w:r>
    </w:p>
    <w:p w:rsidR="00275142" w:rsidRDefault="00275142" w:rsidP="00D6516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D2424">
        <w:rPr>
          <w:color w:val="000000" w:themeColor="text1"/>
        </w:rPr>
        <w:t>Scott Davis</w:t>
      </w:r>
      <w:r>
        <w:rPr>
          <w:color w:val="000000" w:themeColor="text1"/>
        </w:rPr>
        <w:t xml:space="preserve"> (</w:t>
      </w:r>
      <w:r w:rsidR="009D2424">
        <w:rPr>
          <w:color w:val="000000" w:themeColor="text1"/>
        </w:rPr>
        <w:t>Chief Legal Officer, MS Consultants</w:t>
      </w:r>
      <w:r>
        <w:rPr>
          <w:color w:val="000000" w:themeColor="text1"/>
        </w:rPr>
        <w:t>)</w:t>
      </w:r>
    </w:p>
    <w:p w:rsidR="00E75A5E" w:rsidRDefault="00E75A5E" w:rsidP="00D65168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tab/>
        <w:t>Moderator:</w:t>
      </w:r>
      <w:r>
        <w:rPr>
          <w:color w:val="000000" w:themeColor="text1"/>
        </w:rPr>
        <w:tab/>
        <w:t>De</w:t>
      </w:r>
      <w:r w:rsidR="00A76B1F">
        <w:rPr>
          <w:color w:val="000000" w:themeColor="text1"/>
        </w:rPr>
        <w:t xml:space="preserve">vin Parram, Bricker &amp; Eckler </w:t>
      </w:r>
    </w:p>
    <w:p w:rsidR="001C4489" w:rsidRPr="001C4489" w:rsidRDefault="00275142" w:rsidP="001C448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1C4489" w:rsidRPr="001C4489" w:rsidRDefault="000A4EB8" w:rsidP="001C448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2:3</w:t>
      </w:r>
      <w:r w:rsidR="001C4489" w:rsidRPr="001C4489">
        <w:rPr>
          <w:color w:val="000000" w:themeColor="text1"/>
        </w:rPr>
        <w:t>0-3:20</w:t>
      </w:r>
      <w:r w:rsidR="001C4489" w:rsidRPr="001C4489">
        <w:rPr>
          <w:color w:val="000000" w:themeColor="text1"/>
        </w:rPr>
        <w:tab/>
      </w:r>
      <w:r w:rsidR="009D2424">
        <w:rPr>
          <w:b/>
          <w:bCs/>
          <w:color w:val="000000" w:themeColor="text1"/>
          <w:sz w:val="28"/>
          <w:szCs w:val="28"/>
        </w:rPr>
        <w:t>Crisis and Reputation Management</w:t>
      </w:r>
    </w:p>
    <w:p w:rsidR="001C4489" w:rsidRDefault="009D2424" w:rsidP="001C4489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A discussion on strategic approaches to crisis management and communications and the importance of protecting a company’s reputation in a time of crisis </w:t>
      </w:r>
      <w:r w:rsidR="00AD1BC8">
        <w:rPr>
          <w:color w:val="000000" w:themeColor="text1"/>
        </w:rPr>
        <w:t>and why the “court of public opinion” is so important when a crisis occu</w:t>
      </w:r>
      <w:bookmarkStart w:id="0" w:name="_GoBack"/>
      <w:bookmarkEnd w:id="0"/>
      <w:r w:rsidR="00AD1BC8">
        <w:rPr>
          <w:color w:val="000000" w:themeColor="text1"/>
        </w:rPr>
        <w:t xml:space="preserve">rs. </w:t>
      </w:r>
    </w:p>
    <w:p w:rsidR="00B80FB1" w:rsidRPr="001C4489" w:rsidRDefault="00B80FB1" w:rsidP="001C4489">
      <w:pPr>
        <w:ind w:left="1440"/>
        <w:rPr>
          <w:color w:val="000000" w:themeColor="text1"/>
        </w:rPr>
      </w:pPr>
    </w:p>
    <w:p w:rsidR="00275142" w:rsidRDefault="00E75A5E" w:rsidP="00333970">
      <w:pPr>
        <w:ind w:left="2880" w:hanging="1440"/>
        <w:rPr>
          <w:color w:val="000000" w:themeColor="text1"/>
        </w:rPr>
      </w:pPr>
      <w:r>
        <w:rPr>
          <w:color w:val="000000" w:themeColor="text1"/>
        </w:rPr>
        <w:t>Speaker</w:t>
      </w:r>
      <w:r w:rsidR="00275142" w:rsidRPr="00275142">
        <w:rPr>
          <w:color w:val="000000" w:themeColor="text1"/>
        </w:rPr>
        <w:t>:</w:t>
      </w:r>
      <w:r w:rsidR="00275142">
        <w:rPr>
          <w:color w:val="000000" w:themeColor="text1"/>
          <w:sz w:val="28"/>
          <w:szCs w:val="28"/>
        </w:rPr>
        <w:t xml:space="preserve">  </w:t>
      </w:r>
      <w:r w:rsidR="00275142">
        <w:rPr>
          <w:color w:val="000000" w:themeColor="text1"/>
          <w:sz w:val="28"/>
          <w:szCs w:val="28"/>
        </w:rPr>
        <w:tab/>
      </w:r>
      <w:r w:rsidR="00976B71">
        <w:rPr>
          <w:color w:val="000000" w:themeColor="text1"/>
        </w:rPr>
        <w:t>Stephanie York</w:t>
      </w:r>
      <w:r w:rsidR="00333970">
        <w:rPr>
          <w:color w:val="000000" w:themeColor="text1"/>
        </w:rPr>
        <w:t xml:space="preserve"> (Vice President</w:t>
      </w:r>
      <w:r w:rsidR="00835B78">
        <w:rPr>
          <w:color w:val="000000" w:themeColor="text1"/>
        </w:rPr>
        <w:t>,</w:t>
      </w:r>
      <w:r w:rsidR="00333970">
        <w:rPr>
          <w:color w:val="000000" w:themeColor="text1"/>
        </w:rPr>
        <w:t xml:space="preserve"> </w:t>
      </w:r>
      <w:proofErr w:type="spellStart"/>
      <w:r w:rsidR="00AD1BC8">
        <w:rPr>
          <w:color w:val="000000" w:themeColor="text1"/>
        </w:rPr>
        <w:t>Hennes</w:t>
      </w:r>
      <w:proofErr w:type="spellEnd"/>
      <w:r w:rsidR="00AD1BC8">
        <w:rPr>
          <w:color w:val="000000" w:themeColor="text1"/>
        </w:rPr>
        <w:t xml:space="preserve"> Communications</w:t>
      </w:r>
      <w:r w:rsidR="00333970">
        <w:rPr>
          <w:color w:val="000000" w:themeColor="text1"/>
        </w:rPr>
        <w:t>)</w:t>
      </w:r>
    </w:p>
    <w:p w:rsidR="001C4489" w:rsidRPr="001C4489" w:rsidRDefault="001C4489" w:rsidP="001C4489">
      <w:pPr>
        <w:rPr>
          <w:color w:val="000000" w:themeColor="text1"/>
        </w:rPr>
      </w:pPr>
    </w:p>
    <w:p w:rsidR="001C4489" w:rsidRDefault="001C4489" w:rsidP="001C4489">
      <w:pPr>
        <w:rPr>
          <w:b/>
          <w:bCs/>
          <w:color w:val="000000" w:themeColor="text1"/>
          <w:sz w:val="28"/>
          <w:szCs w:val="28"/>
        </w:rPr>
      </w:pPr>
      <w:r w:rsidRPr="001C4489">
        <w:rPr>
          <w:color w:val="000000" w:themeColor="text1"/>
        </w:rPr>
        <w:t>3:25-4:25</w:t>
      </w:r>
      <w:r w:rsidRPr="001C4489">
        <w:rPr>
          <w:color w:val="000000" w:themeColor="text1"/>
        </w:rPr>
        <w:tab/>
      </w:r>
      <w:r w:rsidR="00AD1BC8">
        <w:rPr>
          <w:b/>
          <w:bCs/>
          <w:color w:val="000000" w:themeColor="text1"/>
          <w:sz w:val="28"/>
          <w:szCs w:val="28"/>
        </w:rPr>
        <w:t>Mediation Strategies and Techniques</w:t>
      </w:r>
    </w:p>
    <w:p w:rsidR="001C4489" w:rsidRDefault="0044359C" w:rsidP="00275142">
      <w:pPr>
        <w:ind w:left="1440" w:hanging="1440"/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1C4489" w:rsidRPr="001C4489">
        <w:rPr>
          <w:color w:val="000000" w:themeColor="text1"/>
        </w:rPr>
        <w:t xml:space="preserve">The panel will focus on how in-house attorneys can </w:t>
      </w:r>
      <w:r w:rsidR="00AD1BC8">
        <w:rPr>
          <w:color w:val="000000" w:themeColor="text1"/>
        </w:rPr>
        <w:t xml:space="preserve">overcome challenges before, during and after </w:t>
      </w:r>
      <w:proofErr w:type="gramStart"/>
      <w:r w:rsidR="00AD1BC8">
        <w:rPr>
          <w:color w:val="000000" w:themeColor="text1"/>
        </w:rPr>
        <w:t>a mediation</w:t>
      </w:r>
      <w:proofErr w:type="gramEnd"/>
      <w:r w:rsidR="00AD1BC8">
        <w:rPr>
          <w:color w:val="000000" w:themeColor="text1"/>
        </w:rPr>
        <w:t xml:space="preserve">, and will also address strategies for selecting a mediator. </w:t>
      </w:r>
    </w:p>
    <w:p w:rsidR="00B80FB1" w:rsidRPr="001C4489" w:rsidRDefault="00B80FB1" w:rsidP="00275142">
      <w:pPr>
        <w:ind w:left="1440" w:hanging="1440"/>
        <w:rPr>
          <w:color w:val="000000" w:themeColor="text1"/>
        </w:rPr>
      </w:pPr>
    </w:p>
    <w:p w:rsidR="00275142" w:rsidRPr="00275142" w:rsidRDefault="00275142" w:rsidP="00275142">
      <w:pPr>
        <w:ind w:left="1440"/>
        <w:rPr>
          <w:color w:val="000000" w:themeColor="text1"/>
        </w:rPr>
      </w:pPr>
      <w:r w:rsidRPr="00275142">
        <w:rPr>
          <w:color w:val="000000" w:themeColor="text1"/>
        </w:rPr>
        <w:t>Panelists:</w:t>
      </w:r>
      <w:r>
        <w:rPr>
          <w:color w:val="000000" w:themeColor="text1"/>
          <w:sz w:val="28"/>
          <w:szCs w:val="28"/>
        </w:rPr>
        <w:t xml:space="preserve">  </w:t>
      </w:r>
      <w:r w:rsidRPr="00275142">
        <w:rPr>
          <w:color w:val="000000" w:themeColor="text1"/>
        </w:rPr>
        <w:tab/>
      </w:r>
      <w:proofErr w:type="spellStart"/>
      <w:r w:rsidR="00AD1BC8">
        <w:rPr>
          <w:color w:val="000000" w:themeColor="text1"/>
        </w:rPr>
        <w:t>Joëlle</w:t>
      </w:r>
      <w:proofErr w:type="spellEnd"/>
      <w:r w:rsidR="00AD1BC8">
        <w:rPr>
          <w:color w:val="000000" w:themeColor="text1"/>
        </w:rPr>
        <w:t xml:space="preserve"> Khouzam</w:t>
      </w:r>
      <w:r w:rsidRPr="00275142">
        <w:rPr>
          <w:color w:val="000000" w:themeColor="text1"/>
        </w:rPr>
        <w:t xml:space="preserve"> (</w:t>
      </w:r>
      <w:r w:rsidR="0013154B">
        <w:rPr>
          <w:color w:val="000000" w:themeColor="text1"/>
        </w:rPr>
        <w:t>Partner, Bricker &amp; Eckler</w:t>
      </w:r>
      <w:r w:rsidRPr="00275142">
        <w:rPr>
          <w:color w:val="000000" w:themeColor="text1"/>
        </w:rPr>
        <w:t>)</w:t>
      </w:r>
    </w:p>
    <w:p w:rsidR="00275142" w:rsidRDefault="00AD1BC8" w:rsidP="00275142">
      <w:pPr>
        <w:ind w:left="2880"/>
        <w:rPr>
          <w:color w:val="000000" w:themeColor="text1"/>
        </w:rPr>
      </w:pPr>
      <w:r>
        <w:rPr>
          <w:color w:val="000000" w:themeColor="text1"/>
        </w:rPr>
        <w:t>Anne Marie Sferra</w:t>
      </w:r>
      <w:r w:rsidR="00275142">
        <w:rPr>
          <w:color w:val="000000" w:themeColor="text1"/>
        </w:rPr>
        <w:t xml:space="preserve"> (</w:t>
      </w:r>
      <w:r w:rsidR="00D90EB5">
        <w:rPr>
          <w:color w:val="000000" w:themeColor="text1"/>
        </w:rPr>
        <w:t>Partner</w:t>
      </w:r>
      <w:r w:rsidR="00275142">
        <w:rPr>
          <w:color w:val="000000" w:themeColor="text1"/>
        </w:rPr>
        <w:t>,</w:t>
      </w:r>
      <w:r w:rsidR="00D90EB5">
        <w:rPr>
          <w:color w:val="000000" w:themeColor="text1"/>
        </w:rPr>
        <w:t xml:space="preserve"> Bricker &amp; Eckler)</w:t>
      </w:r>
    </w:p>
    <w:p w:rsidR="00275142" w:rsidRDefault="00D90EB5" w:rsidP="00275142">
      <w:pPr>
        <w:ind w:left="2880"/>
        <w:rPr>
          <w:color w:val="000000" w:themeColor="text1"/>
        </w:rPr>
      </w:pPr>
      <w:r>
        <w:rPr>
          <w:color w:val="000000" w:themeColor="text1"/>
        </w:rPr>
        <w:t>Frank Ray</w:t>
      </w:r>
      <w:r w:rsidR="00275142" w:rsidRPr="00275142">
        <w:rPr>
          <w:color w:val="000000" w:themeColor="text1"/>
        </w:rPr>
        <w:t xml:space="preserve"> (</w:t>
      </w:r>
      <w:r w:rsidR="000A4EB8">
        <w:rPr>
          <w:color w:val="000000" w:themeColor="text1"/>
        </w:rPr>
        <w:t xml:space="preserve">Ohio Civil Mediator, </w:t>
      </w:r>
      <w:r w:rsidR="000A4EB8" w:rsidRPr="000A4EB8">
        <w:rPr>
          <w:color w:val="000000" w:themeColor="text1"/>
        </w:rPr>
        <w:t>Frank A. Ray Co., L.P.A.</w:t>
      </w:r>
      <w:r w:rsidR="00275142" w:rsidRPr="00275142">
        <w:rPr>
          <w:color w:val="000000" w:themeColor="text1"/>
        </w:rPr>
        <w:t>)</w:t>
      </w:r>
    </w:p>
    <w:p w:rsidR="006A2F51" w:rsidRPr="00D90EB5" w:rsidRDefault="006A2F51" w:rsidP="00D90EB5">
      <w:pPr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4737EE" w:rsidRDefault="004737EE">
      <w:pPr>
        <w:rPr>
          <w:color w:val="000000" w:themeColor="text1"/>
        </w:rPr>
      </w:pPr>
    </w:p>
    <w:p w:rsidR="00BF2F8A" w:rsidRPr="00275142" w:rsidRDefault="001C4489">
      <w:pPr>
        <w:rPr>
          <w:rFonts w:asciiTheme="minorHAnsi" w:hAnsiTheme="minorHAnsi" w:cstheme="minorBidi"/>
          <w:color w:val="1F497D" w:themeColor="dark2"/>
        </w:rPr>
      </w:pPr>
      <w:r w:rsidRPr="001C4489">
        <w:rPr>
          <w:color w:val="000000" w:themeColor="text1"/>
        </w:rPr>
        <w:t>Please join us for cocktails</w:t>
      </w:r>
      <w:r w:rsidR="000A4EB8">
        <w:rPr>
          <w:color w:val="000000" w:themeColor="text1"/>
        </w:rPr>
        <w:t xml:space="preserve"> and hors </w:t>
      </w:r>
      <w:r w:rsidR="000A4EB8" w:rsidRPr="000A4EB8">
        <w:rPr>
          <w:color w:val="000000" w:themeColor="text1"/>
        </w:rPr>
        <w:t>d'oeuvres</w:t>
      </w:r>
      <w:r w:rsidRPr="001C4489">
        <w:rPr>
          <w:color w:val="000000" w:themeColor="text1"/>
        </w:rPr>
        <w:t xml:space="preserve"> immediately following </w:t>
      </w:r>
      <w:r w:rsidR="000A4EB8">
        <w:rPr>
          <w:color w:val="000000" w:themeColor="text1"/>
        </w:rPr>
        <w:t xml:space="preserve">the </w:t>
      </w:r>
      <w:r w:rsidRPr="001C4489">
        <w:rPr>
          <w:color w:val="000000" w:themeColor="text1"/>
        </w:rPr>
        <w:t xml:space="preserve">conclusion of the program.  </w:t>
      </w:r>
      <w:r w:rsidR="0046010C">
        <w:rPr>
          <w:rStyle w:val="Emphasis"/>
          <w:rFonts w:ascii="OpenSans-Regular" w:hAnsi="OpenSans-Regular"/>
          <w:color w:val="463C35"/>
          <w:sz w:val="21"/>
          <w:szCs w:val="21"/>
          <w:shd w:val="clear" w:color="auto" w:fill="FFFFFF"/>
        </w:rPr>
        <w:t xml:space="preserve">This program has been </w:t>
      </w:r>
      <w:r w:rsidR="001D1EE2">
        <w:rPr>
          <w:rStyle w:val="Emphasis"/>
          <w:rFonts w:ascii="OpenSans-Regular" w:hAnsi="OpenSans-Regular"/>
          <w:color w:val="463C35"/>
          <w:sz w:val="21"/>
          <w:szCs w:val="21"/>
          <w:shd w:val="clear" w:color="auto" w:fill="FFFFFF"/>
        </w:rPr>
        <w:t xml:space="preserve">approved by </w:t>
      </w:r>
      <w:r w:rsidR="0046010C">
        <w:rPr>
          <w:rStyle w:val="Emphasis"/>
          <w:rFonts w:ascii="OpenSans-Regular" w:hAnsi="OpenSans-Regular"/>
          <w:color w:val="463C35"/>
          <w:sz w:val="21"/>
          <w:szCs w:val="21"/>
          <w:shd w:val="clear" w:color="auto" w:fill="FFFFFF"/>
        </w:rPr>
        <w:t xml:space="preserve">the Supreme Court of Ohio Commission on Continuing Legal Education for 4.0 hours of instruction. </w:t>
      </w:r>
    </w:p>
    <w:sectPr w:rsidR="00BF2F8A" w:rsidRPr="00275142" w:rsidSect="00473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36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59" w:rsidRDefault="00646D59" w:rsidP="00303678">
      <w:r>
        <w:separator/>
      </w:r>
    </w:p>
  </w:endnote>
  <w:endnote w:type="continuationSeparator" w:id="0">
    <w:p w:rsidR="00646D59" w:rsidRDefault="00646D59" w:rsidP="0030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59" w:rsidRDefault="00646D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59" w:rsidRDefault="00646D59">
    <w:pPr>
      <w:pStyle w:val="Footer"/>
    </w:pPr>
    <w:r w:rsidRPr="004E69EB">
      <w:rPr>
        <w:rStyle w:val="DocID"/>
      </w:rPr>
      <w:fldChar w:fldCharType="begin"/>
    </w:r>
    <w:r w:rsidRPr="004E69EB">
      <w:rPr>
        <w:rStyle w:val="DocID"/>
      </w:rPr>
      <w:instrText xml:space="preserve"> DOCPROPERTY "DOCID" \* MERGEFORMAT </w:instrText>
    </w:r>
    <w:r w:rsidRPr="004E69EB">
      <w:rPr>
        <w:rStyle w:val="DocID"/>
      </w:rPr>
      <w:fldChar w:fldCharType="separate"/>
    </w:r>
    <w:r>
      <w:rPr>
        <w:rStyle w:val="DocID"/>
      </w:rPr>
      <w:t>12279375v1</w:t>
    </w:r>
    <w:r w:rsidRPr="004E69EB">
      <w:rPr>
        <w:rStyle w:val="DocID"/>
      </w:rPr>
      <w:fldChar w:fldCharType="end"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59" w:rsidRDefault="00646D59" w:rsidP="00E75A5E">
    <w:pPr>
      <w:pStyle w:val="Footer"/>
    </w:pPr>
    <w:r w:rsidRPr="00E75A5E">
      <w:rPr>
        <w:rStyle w:val="DocID"/>
      </w:rPr>
      <w:fldChar w:fldCharType="begin"/>
    </w:r>
    <w:r w:rsidRPr="00E75A5E">
      <w:rPr>
        <w:rStyle w:val="DocID"/>
      </w:rPr>
      <w:instrText xml:space="preserve"> DOCPROPERTY "DocID" \* MERGEFORMAT </w:instrText>
    </w:r>
    <w:r w:rsidRPr="00E75A5E">
      <w:rPr>
        <w:rStyle w:val="DocID"/>
      </w:rPr>
      <w:fldChar w:fldCharType="separate"/>
    </w:r>
    <w:r>
      <w:rPr>
        <w:rStyle w:val="DocID"/>
      </w:rPr>
      <w:t>12279375v1</w:t>
    </w:r>
    <w:r w:rsidRPr="00E75A5E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59" w:rsidRDefault="00646D59" w:rsidP="00303678">
      <w:r>
        <w:separator/>
      </w:r>
    </w:p>
  </w:footnote>
  <w:footnote w:type="continuationSeparator" w:id="0">
    <w:p w:rsidR="00646D59" w:rsidRDefault="00646D59" w:rsidP="0030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59" w:rsidRDefault="00646D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59" w:rsidRDefault="00646D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D59" w:rsidRDefault="00646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Author" w:val="False"/>
    <w:docVar w:name="DocIDClientMatter" w:val="False"/>
    <w:docVar w:name="DocIDDate" w:val="False"/>
    <w:docVar w:name="DocIDLibrary" w:val="False"/>
    <w:docVar w:name="DocIDType" w:val="AllPages"/>
    <w:docVar w:name="DocIDTypist" w:val="False"/>
    <w:docVar w:name="LegacyDocIDRemoved" w:val="True"/>
  </w:docVars>
  <w:rsids>
    <w:rsidRoot w:val="001C4489"/>
    <w:rsid w:val="000A24EF"/>
    <w:rsid w:val="000A4EB8"/>
    <w:rsid w:val="000F750E"/>
    <w:rsid w:val="0011287A"/>
    <w:rsid w:val="0013154B"/>
    <w:rsid w:val="001961CB"/>
    <w:rsid w:val="001C4489"/>
    <w:rsid w:val="001D1EE2"/>
    <w:rsid w:val="00275142"/>
    <w:rsid w:val="002E04D3"/>
    <w:rsid w:val="002F231B"/>
    <w:rsid w:val="00303678"/>
    <w:rsid w:val="003231C8"/>
    <w:rsid w:val="00333970"/>
    <w:rsid w:val="0041198C"/>
    <w:rsid w:val="00422BB4"/>
    <w:rsid w:val="0044359C"/>
    <w:rsid w:val="0046010C"/>
    <w:rsid w:val="004737EE"/>
    <w:rsid w:val="004B17C6"/>
    <w:rsid w:val="005C46BE"/>
    <w:rsid w:val="005E28B9"/>
    <w:rsid w:val="00646D59"/>
    <w:rsid w:val="006A2F51"/>
    <w:rsid w:val="0073437F"/>
    <w:rsid w:val="007A21A1"/>
    <w:rsid w:val="00810EAF"/>
    <w:rsid w:val="00835B78"/>
    <w:rsid w:val="00976B71"/>
    <w:rsid w:val="0098163B"/>
    <w:rsid w:val="009D2424"/>
    <w:rsid w:val="00A658DE"/>
    <w:rsid w:val="00A76B1F"/>
    <w:rsid w:val="00A95028"/>
    <w:rsid w:val="00AC64D9"/>
    <w:rsid w:val="00AD1BC8"/>
    <w:rsid w:val="00AE18C1"/>
    <w:rsid w:val="00B80FB1"/>
    <w:rsid w:val="00BB5494"/>
    <w:rsid w:val="00BF2F8A"/>
    <w:rsid w:val="00C011EF"/>
    <w:rsid w:val="00C36628"/>
    <w:rsid w:val="00C44839"/>
    <w:rsid w:val="00D6395E"/>
    <w:rsid w:val="00D65168"/>
    <w:rsid w:val="00D90EB5"/>
    <w:rsid w:val="00DF399B"/>
    <w:rsid w:val="00DF44B4"/>
    <w:rsid w:val="00E44A4C"/>
    <w:rsid w:val="00E75A5E"/>
    <w:rsid w:val="00E876DD"/>
    <w:rsid w:val="00F23D37"/>
    <w:rsid w:val="00F55FD6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2" w:uiPriority="0" w:qFormat="1"/>
    <w:lsdException w:name="Block Text" w:uiPriority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89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11287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1287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1287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11287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11287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11287A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11287A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11287A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11287A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10"/>
    <w:qFormat/>
    <w:rsid w:val="0011287A"/>
    <w:pPr>
      <w:pBdr>
        <w:bottom w:val="single" w:sz="8" w:space="4" w:color="auto"/>
      </w:pBdr>
      <w:spacing w:after="240"/>
    </w:pPr>
    <w:rPr>
      <w:rFonts w:eastAsiaTheme="majorEastAsia" w:cstheme="majorBidi"/>
      <w:b/>
      <w:spacing w:val="5"/>
      <w:kern w:val="28"/>
      <w:szCs w:val="52"/>
    </w:rPr>
  </w:style>
  <w:style w:type="paragraph" w:styleId="BodyText">
    <w:name w:val="Body Text"/>
    <w:basedOn w:val="Normal"/>
    <w:link w:val="BodyTextChar"/>
    <w:qFormat/>
    <w:rsid w:val="0011287A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11287A"/>
  </w:style>
  <w:style w:type="paragraph" w:styleId="BodyText2">
    <w:name w:val="Body Text 2"/>
    <w:basedOn w:val="Normal"/>
    <w:link w:val="BodyText2Char"/>
    <w:qFormat/>
    <w:rsid w:val="0011287A"/>
    <w:pPr>
      <w:spacing w:after="240"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11287A"/>
  </w:style>
  <w:style w:type="paragraph" w:styleId="BlockText">
    <w:name w:val="Block Text"/>
    <w:basedOn w:val="Normal"/>
    <w:qFormat/>
    <w:rsid w:val="0011287A"/>
    <w:pPr>
      <w:spacing w:after="240"/>
    </w:pPr>
    <w:rPr>
      <w:rFonts w:eastAsiaTheme="minorEastAsia" w:cstheme="minorBidi"/>
      <w:iCs/>
    </w:rPr>
  </w:style>
  <w:style w:type="paragraph" w:styleId="EnvelopeAddress">
    <w:name w:val="envelope address"/>
    <w:basedOn w:val="Normal"/>
    <w:uiPriority w:val="99"/>
    <w:semiHidden/>
    <w:unhideWhenUsed/>
    <w:rsid w:val="0011287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11287A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1287A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1287A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1287A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11287A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semiHidden/>
    <w:rsid w:val="0011287A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semiHidden/>
    <w:rsid w:val="0011287A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11287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11287A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1287A"/>
    <w:rPr>
      <w:rFonts w:eastAsiaTheme="majorEastAsia" w:cstheme="majorBid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qFormat/>
    <w:rsid w:val="0011287A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rsid w:val="0011287A"/>
    <w:rPr>
      <w:iCs/>
    </w:rPr>
  </w:style>
  <w:style w:type="character" w:customStyle="1" w:styleId="TitleChar">
    <w:name w:val="Title Char"/>
    <w:basedOn w:val="DefaultParagraphFont"/>
    <w:link w:val="Title"/>
    <w:uiPriority w:val="10"/>
    <w:rsid w:val="0011287A"/>
    <w:rPr>
      <w:rFonts w:eastAsiaTheme="majorEastAsia" w:cstheme="majorBidi"/>
      <w:b/>
      <w:spacing w:val="5"/>
      <w:kern w:val="28"/>
      <w:szCs w:val="52"/>
    </w:rPr>
  </w:style>
  <w:style w:type="paragraph" w:styleId="Subtitle">
    <w:name w:val="Subtitle"/>
    <w:basedOn w:val="Normal"/>
    <w:next w:val="BodyText"/>
    <w:link w:val="SubtitleChar"/>
    <w:uiPriority w:val="11"/>
    <w:rsid w:val="0011287A"/>
    <w:pPr>
      <w:numPr>
        <w:ilvl w:val="1"/>
      </w:numPr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1287A"/>
    <w:rPr>
      <w:rFonts w:eastAsiaTheme="majorEastAsia" w:cstheme="majorBidi"/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1287A"/>
    <w:pPr>
      <w:tabs>
        <w:tab w:val="lef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6480" w:right="432" w:hanging="720"/>
    </w:pPr>
  </w:style>
  <w:style w:type="paragraph" w:styleId="TOAHeading">
    <w:name w:val="toa heading"/>
    <w:basedOn w:val="Normal"/>
    <w:next w:val="Normal"/>
    <w:uiPriority w:val="99"/>
    <w:semiHidden/>
    <w:unhideWhenUsed/>
    <w:rsid w:val="0011287A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11287A"/>
  </w:style>
  <w:style w:type="paragraph" w:styleId="Header">
    <w:name w:val="header"/>
    <w:basedOn w:val="Normal"/>
    <w:link w:val="HeaderChar"/>
    <w:uiPriority w:val="99"/>
    <w:unhideWhenUsed/>
    <w:rsid w:val="00112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87A"/>
  </w:style>
  <w:style w:type="paragraph" w:styleId="Footer">
    <w:name w:val="footer"/>
    <w:basedOn w:val="Normal"/>
    <w:link w:val="FooterChar"/>
    <w:uiPriority w:val="99"/>
    <w:unhideWhenUsed/>
    <w:rsid w:val="00112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87A"/>
  </w:style>
  <w:style w:type="character" w:customStyle="1" w:styleId="DocID">
    <w:name w:val="DocID"/>
    <w:basedOn w:val="DefaultParagraphFont"/>
    <w:uiPriority w:val="99"/>
    <w:semiHidden/>
    <w:rsid w:val="0011287A"/>
    <w:rPr>
      <w:sz w:val="16"/>
    </w:rPr>
  </w:style>
  <w:style w:type="paragraph" w:customStyle="1" w:styleId="TaxDisclaimer">
    <w:name w:val="TaxDisclaimer"/>
    <w:basedOn w:val="Normal"/>
    <w:rsid w:val="0011287A"/>
    <w:pPr>
      <w:spacing w:after="240"/>
      <w:jc w:val="both"/>
    </w:pPr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8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01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2" w:uiPriority="0" w:qFormat="1"/>
    <w:lsdException w:name="Block Text" w:uiPriority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89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11287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1287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1287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11287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11287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11287A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11287A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11287A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11287A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10"/>
    <w:qFormat/>
    <w:rsid w:val="0011287A"/>
    <w:pPr>
      <w:pBdr>
        <w:bottom w:val="single" w:sz="8" w:space="4" w:color="auto"/>
      </w:pBdr>
      <w:spacing w:after="240"/>
    </w:pPr>
    <w:rPr>
      <w:rFonts w:eastAsiaTheme="majorEastAsia" w:cstheme="majorBidi"/>
      <w:b/>
      <w:spacing w:val="5"/>
      <w:kern w:val="28"/>
      <w:szCs w:val="52"/>
    </w:rPr>
  </w:style>
  <w:style w:type="paragraph" w:styleId="BodyText">
    <w:name w:val="Body Text"/>
    <w:basedOn w:val="Normal"/>
    <w:link w:val="BodyTextChar"/>
    <w:qFormat/>
    <w:rsid w:val="0011287A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11287A"/>
  </w:style>
  <w:style w:type="paragraph" w:styleId="BodyText2">
    <w:name w:val="Body Text 2"/>
    <w:basedOn w:val="Normal"/>
    <w:link w:val="BodyText2Char"/>
    <w:qFormat/>
    <w:rsid w:val="0011287A"/>
    <w:pPr>
      <w:spacing w:after="240"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11287A"/>
  </w:style>
  <w:style w:type="paragraph" w:styleId="BlockText">
    <w:name w:val="Block Text"/>
    <w:basedOn w:val="Normal"/>
    <w:qFormat/>
    <w:rsid w:val="0011287A"/>
    <w:pPr>
      <w:spacing w:after="240"/>
    </w:pPr>
    <w:rPr>
      <w:rFonts w:eastAsiaTheme="minorEastAsia" w:cstheme="minorBidi"/>
      <w:iCs/>
    </w:rPr>
  </w:style>
  <w:style w:type="paragraph" w:styleId="EnvelopeAddress">
    <w:name w:val="envelope address"/>
    <w:basedOn w:val="Normal"/>
    <w:uiPriority w:val="99"/>
    <w:semiHidden/>
    <w:unhideWhenUsed/>
    <w:rsid w:val="0011287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11287A"/>
    <w:rPr>
      <w:rFonts w:eastAsiaTheme="majorEastAsia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1287A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1287A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1287A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11287A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semiHidden/>
    <w:rsid w:val="0011287A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semiHidden/>
    <w:rsid w:val="0011287A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11287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11287A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1287A"/>
    <w:rPr>
      <w:rFonts w:eastAsiaTheme="majorEastAsia" w:cstheme="majorBid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qFormat/>
    <w:rsid w:val="0011287A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rsid w:val="0011287A"/>
    <w:rPr>
      <w:iCs/>
    </w:rPr>
  </w:style>
  <w:style w:type="character" w:customStyle="1" w:styleId="TitleChar">
    <w:name w:val="Title Char"/>
    <w:basedOn w:val="DefaultParagraphFont"/>
    <w:link w:val="Title"/>
    <w:uiPriority w:val="10"/>
    <w:rsid w:val="0011287A"/>
    <w:rPr>
      <w:rFonts w:eastAsiaTheme="majorEastAsia" w:cstheme="majorBidi"/>
      <w:b/>
      <w:spacing w:val="5"/>
      <w:kern w:val="28"/>
      <w:szCs w:val="52"/>
    </w:rPr>
  </w:style>
  <w:style w:type="paragraph" w:styleId="Subtitle">
    <w:name w:val="Subtitle"/>
    <w:basedOn w:val="Normal"/>
    <w:next w:val="BodyText"/>
    <w:link w:val="SubtitleChar"/>
    <w:uiPriority w:val="11"/>
    <w:rsid w:val="0011287A"/>
    <w:pPr>
      <w:numPr>
        <w:ilvl w:val="1"/>
      </w:numPr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1287A"/>
    <w:rPr>
      <w:rFonts w:eastAsiaTheme="majorEastAsia" w:cstheme="majorBidi"/>
      <w:i/>
      <w:i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1287A"/>
    <w:pPr>
      <w:tabs>
        <w:tab w:val="left" w:leader="dot" w:pos="9360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1287A"/>
    <w:pPr>
      <w:tabs>
        <w:tab w:val="right" w:leader="dot" w:pos="9360"/>
      </w:tabs>
      <w:spacing w:after="240"/>
      <w:ind w:left="6480" w:right="432" w:hanging="720"/>
    </w:pPr>
  </w:style>
  <w:style w:type="paragraph" w:styleId="TOAHeading">
    <w:name w:val="toa heading"/>
    <w:basedOn w:val="Normal"/>
    <w:next w:val="Normal"/>
    <w:uiPriority w:val="99"/>
    <w:semiHidden/>
    <w:unhideWhenUsed/>
    <w:rsid w:val="0011287A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11287A"/>
  </w:style>
  <w:style w:type="paragraph" w:styleId="Header">
    <w:name w:val="header"/>
    <w:basedOn w:val="Normal"/>
    <w:link w:val="HeaderChar"/>
    <w:uiPriority w:val="99"/>
    <w:unhideWhenUsed/>
    <w:rsid w:val="00112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87A"/>
  </w:style>
  <w:style w:type="paragraph" w:styleId="Footer">
    <w:name w:val="footer"/>
    <w:basedOn w:val="Normal"/>
    <w:link w:val="FooterChar"/>
    <w:uiPriority w:val="99"/>
    <w:unhideWhenUsed/>
    <w:rsid w:val="00112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87A"/>
  </w:style>
  <w:style w:type="character" w:customStyle="1" w:styleId="DocID">
    <w:name w:val="DocID"/>
    <w:basedOn w:val="DefaultParagraphFont"/>
    <w:uiPriority w:val="99"/>
    <w:semiHidden/>
    <w:rsid w:val="0011287A"/>
    <w:rPr>
      <w:sz w:val="16"/>
    </w:rPr>
  </w:style>
  <w:style w:type="paragraph" w:customStyle="1" w:styleId="TaxDisclaimer">
    <w:name w:val="TaxDisclaimer"/>
    <w:basedOn w:val="Normal"/>
    <w:rsid w:val="0011287A"/>
    <w:pPr>
      <w:spacing w:after="240"/>
      <w:jc w:val="both"/>
    </w:pPr>
    <w:rPr>
      <w:rFonts w:eastAsia="Times New Roman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8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0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E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87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Bricker &amp; Eckler LLP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Chidester, Carole</dc:creator>
  <cp:lastModifiedBy>Rose, Wynter</cp:lastModifiedBy>
  <cp:revision>3</cp:revision>
  <cp:lastPrinted>2017-12-04T15:20:00Z</cp:lastPrinted>
  <dcterms:created xsi:type="dcterms:W3CDTF">2017-12-04T15:20:00Z</dcterms:created>
  <dcterms:modified xsi:type="dcterms:W3CDTF">2017-12-04T17:26:00Z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12279375v1</vt:lpwstr>
  </property>
  <property fmtid="{D5CDD505-2E9C-101B-9397-08002B2CF9AE}" pid="3" name="DocumentType">
    <vt:lpwstr>pcgBlank</vt:lpwstr>
  </property>
</Properties>
</file>